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8111" w14:textId="4EB21FCF" w:rsidR="0011641C" w:rsidRPr="002F33B7" w:rsidRDefault="0002416B" w:rsidP="002F33B7">
      <w:pPr>
        <w:spacing w:after="621"/>
        <w:ind w:left="10" w:right="94"/>
        <w:rPr>
          <w:rFonts w:ascii="Calibri" w:hAnsi="Calibri" w:cs="Calibri"/>
          <w:b/>
          <w:bCs/>
        </w:rPr>
      </w:pPr>
      <w:r w:rsidRPr="001D6C2F">
        <w:rPr>
          <w:rFonts w:ascii="Calibri" w:hAnsi="Calibri" w:cs="Calibri"/>
          <w:b/>
          <w:bCs/>
        </w:rPr>
        <w:t xml:space="preserve">Załącznik nr </w:t>
      </w:r>
      <w:r w:rsidR="002F2C2C">
        <w:rPr>
          <w:rFonts w:ascii="Calibri" w:hAnsi="Calibri" w:cs="Calibri"/>
          <w:b/>
          <w:bCs/>
        </w:rPr>
        <w:t>5</w:t>
      </w:r>
      <w:r w:rsidRPr="001D6C2F">
        <w:rPr>
          <w:rFonts w:ascii="Calibri" w:hAnsi="Calibri" w:cs="Calibri"/>
          <w:b/>
          <w:bCs/>
        </w:rPr>
        <w:t xml:space="preserve"> do zapytania ofertowego</w:t>
      </w:r>
      <w:r w:rsidR="002F33B7">
        <w:rPr>
          <w:rFonts w:ascii="Calibri" w:hAnsi="Calibri" w:cs="Calibri"/>
          <w:b/>
          <w:bCs/>
        </w:rPr>
        <w:br/>
      </w:r>
      <w:r w:rsidR="002F2C2C" w:rsidRPr="002F33B7">
        <w:rPr>
          <w:rFonts w:ascii="Calibri" w:hAnsi="Calibri" w:cs="Calibri"/>
          <w:b/>
          <w:bCs/>
        </w:rPr>
        <w:t xml:space="preserve">Klauzula informacyjna dla </w:t>
      </w:r>
      <w:r w:rsidR="00711035" w:rsidRPr="002F33B7">
        <w:rPr>
          <w:rFonts w:ascii="Calibri" w:hAnsi="Calibri" w:cs="Calibri"/>
          <w:b/>
          <w:bCs/>
        </w:rPr>
        <w:t>Wykonawców</w:t>
      </w:r>
      <w:r w:rsidR="002F33B7">
        <w:rPr>
          <w:rFonts w:ascii="Calibri" w:hAnsi="Calibri" w:cs="Calibri"/>
          <w:b/>
          <w:bCs/>
        </w:rPr>
        <w:br/>
      </w:r>
      <w:r w:rsidR="002F33B7">
        <w:rPr>
          <w:rFonts w:ascii="Calibri" w:hAnsi="Calibri" w:cs="Calibri"/>
          <w:b/>
          <w:bCs/>
        </w:rPr>
        <w:br/>
      </w:r>
      <w:r w:rsidR="002F2C2C">
        <w:t xml:space="preserve">Na podstawie </w:t>
      </w:r>
      <w:r w:rsidR="00C96571">
        <w:t xml:space="preserve">art. </w:t>
      </w:r>
      <w:r w:rsidR="002F2C2C">
        <w:t xml:space="preserve">13 ust. </w:t>
      </w:r>
      <w:r w:rsidR="00C96571">
        <w:t>1</w:t>
      </w:r>
      <w:r w:rsidR="002F2C2C">
        <w:t xml:space="preserve"> i 2 rozporządze</w:t>
      </w:r>
      <w:r w:rsidR="000B3153">
        <w:t>n</w:t>
      </w:r>
      <w:r w:rsidR="002F2C2C">
        <w:t>ia Parlamentu Europejskiego i Rady (UE) 2o76/679 z dnia 27 kwietnia 20</w:t>
      </w:r>
      <w:r w:rsidR="000B3153">
        <w:t>1</w:t>
      </w:r>
      <w:r w:rsidR="002F2C2C">
        <w:t>6 r</w:t>
      </w:r>
      <w:r w:rsidR="000B3153">
        <w:t>.</w:t>
      </w:r>
      <w:r w:rsidR="002F2C2C">
        <w:t xml:space="preserve"> w sprawie ochrony osób fizycznych </w:t>
      </w:r>
      <w:r w:rsidR="000B3153">
        <w:t>w</w:t>
      </w:r>
      <w:r w:rsidR="002F2C2C">
        <w:t xml:space="preserve"> związku z prze</w:t>
      </w:r>
      <w:r w:rsidR="000B3153">
        <w:t>twa</w:t>
      </w:r>
      <w:r w:rsidR="002F2C2C">
        <w:t>r</w:t>
      </w:r>
      <w:r w:rsidR="000B3153">
        <w:t>z</w:t>
      </w:r>
      <w:r w:rsidR="002F2C2C">
        <w:t>aniem danych osobowych i w sprawie swobodnego przep</w:t>
      </w:r>
      <w:r w:rsidR="000B3153">
        <w:t>ł</w:t>
      </w:r>
      <w:r w:rsidR="002F2C2C">
        <w:t>ywu takich danych oraz uchylenia dyrektywy 95/46NvE (ogólne rozporządzenie o ochronie danych), Dz. Ur</w:t>
      </w:r>
      <w:r w:rsidR="00E27865">
        <w:t>z.</w:t>
      </w:r>
      <w:r w:rsidR="002F2C2C">
        <w:t xml:space="preserve"> UE L 1</w:t>
      </w:r>
      <w:r w:rsidR="00E27865">
        <w:t>1</w:t>
      </w:r>
      <w:r w:rsidR="002F2C2C">
        <w:t>9 z 04.05.2016,</w:t>
      </w:r>
      <w:r w:rsidR="00E27865">
        <w:t xml:space="preserve"> </w:t>
      </w:r>
      <w:r w:rsidR="002F2C2C">
        <w:t>str. 1, ze zm., zwanego dalej ,,RODO", informuje się, że:</w:t>
      </w:r>
      <w:r w:rsidR="00E27865">
        <w:br/>
      </w:r>
      <w:r w:rsidR="002F2C2C">
        <w:t>1. Administratorem Pana</w:t>
      </w:r>
      <w:r w:rsidR="00A0687F">
        <w:t>/</w:t>
      </w:r>
      <w:r w:rsidR="002F2C2C">
        <w:t xml:space="preserve">Pani danych osobowych jest </w:t>
      </w:r>
      <w:r w:rsidR="00807B02" w:rsidRPr="0027065E">
        <w:rPr>
          <w:rFonts w:ascii="Calibri" w:hAnsi="Calibri" w:cs="Calibri"/>
          <w:b/>
          <w:bCs/>
        </w:rPr>
        <w:t>Muzeum Żołnierzy Wyklętych i Więźniów Politycznych PRL (w organizacji), z siedzibą przy</w:t>
      </w:r>
      <w:r w:rsidR="00807B02">
        <w:rPr>
          <w:rFonts w:ascii="Calibri" w:hAnsi="Calibri" w:cs="Calibri"/>
          <w:b/>
          <w:bCs/>
        </w:rPr>
        <w:t xml:space="preserve"> </w:t>
      </w:r>
      <w:r w:rsidR="00807B02" w:rsidRPr="0027065E">
        <w:rPr>
          <w:rFonts w:ascii="Calibri" w:hAnsi="Calibri" w:cs="Calibri"/>
          <w:b/>
          <w:bCs/>
        </w:rPr>
        <w:t>ul. Rakowieckiej 37, 02-592 Warszawa</w:t>
      </w:r>
      <w:r w:rsidR="00807B02">
        <w:br/>
      </w:r>
      <w:r w:rsidR="002F2C2C">
        <w:t xml:space="preserve">2. Dane kontaktowe </w:t>
      </w:r>
      <w:r w:rsidR="00807B02">
        <w:t>inspektora</w:t>
      </w:r>
      <w:r w:rsidR="002F2C2C">
        <w:t xml:space="preserve"> ochrony </w:t>
      </w:r>
      <w:r w:rsidR="00807B02">
        <w:t>d</w:t>
      </w:r>
      <w:r w:rsidR="002F2C2C">
        <w:t>anych: e-mail: iod</w:t>
      </w:r>
      <w:r w:rsidR="00807B02">
        <w:t>@muzeumrakowiecka37.pl</w:t>
      </w:r>
      <w:r w:rsidR="00807B02">
        <w:br/>
      </w:r>
      <w:r w:rsidR="002F2C2C">
        <w:t>3. Pani/Pana dane osobowe przetwarzane będą na podstawie:</w:t>
      </w:r>
      <w:r w:rsidR="00B9124D">
        <w:br/>
      </w:r>
      <w:r w:rsidR="002F2C2C">
        <w:t xml:space="preserve">- art. </w:t>
      </w:r>
      <w:r w:rsidR="00B9124D">
        <w:t>6</w:t>
      </w:r>
      <w:r w:rsidR="002F2C2C">
        <w:t xml:space="preserve"> ust. 1 lit. b RODO w celu realizacji umowy,</w:t>
      </w:r>
      <w:r w:rsidR="00B9124D">
        <w:br/>
      </w:r>
      <w:r w:rsidR="002F2C2C">
        <w:t>- a</w:t>
      </w:r>
      <w:r w:rsidR="00B9124D">
        <w:t>rt</w:t>
      </w:r>
      <w:r w:rsidR="002F2C2C">
        <w:t xml:space="preserve">. </w:t>
      </w:r>
      <w:r w:rsidR="00B9124D">
        <w:t>6</w:t>
      </w:r>
      <w:r w:rsidR="002F2C2C">
        <w:t xml:space="preserve"> ust. 1 lit. c RODO w celu udokumentowania zawartej umowy i</w:t>
      </w:r>
      <w:r w:rsidR="003A1F01">
        <w:t xml:space="preserve"> </w:t>
      </w:r>
      <w:r w:rsidR="002F2C2C">
        <w:t>jej rozliczenia, na podstawie przepisów prawa podatkowego i rachunkowego.</w:t>
      </w:r>
      <w:r w:rsidR="003A1F01">
        <w:br/>
      </w:r>
      <w:r w:rsidR="002F2C2C">
        <w:t>4. Odbiorcami Pani/Pana danych osobowych będą wyłącznie podmioty upoważnione do uzyskania danych osobowych na podstawie przepisów prawa oraz podmioty wspó</w:t>
      </w:r>
      <w:r w:rsidR="003A1F01">
        <w:t>ł</w:t>
      </w:r>
      <w:r w:rsidR="002F2C2C">
        <w:t xml:space="preserve">pracujące w ramach współpracy naukowej oraz realizujące usługi dla </w:t>
      </w:r>
      <w:r w:rsidR="003A1F01">
        <w:t>Muzeum.</w:t>
      </w:r>
      <w:r w:rsidR="003A1F01">
        <w:br/>
      </w:r>
      <w:r w:rsidR="002F2C2C">
        <w:t>5. Dane osobowe będą przechowywane przez okres niezbędny do przeprowadzenia postępowania o udzielenie zamówienia, zawarcia i</w:t>
      </w:r>
      <w:r w:rsidR="003A1F01">
        <w:t xml:space="preserve"> </w:t>
      </w:r>
      <w:r w:rsidR="002F2C2C">
        <w:t>realizacji umowy o zamówienie oraz przez okres archiwizacji dokumentów wynikający z przepisów powszechnie obowiązujących oraz przepisów wewnętrznych Administratora.</w:t>
      </w:r>
      <w:r w:rsidR="00FA1E03">
        <w:br/>
        <w:t xml:space="preserve">6. </w:t>
      </w:r>
      <w:r w:rsidR="002F2C2C">
        <w:t>Posiada Pani/Pan prawo do:</w:t>
      </w:r>
      <w:r w:rsidR="00FA1E03">
        <w:br/>
      </w:r>
      <w:r w:rsidR="002F2C2C">
        <w:t>- dostępu do swoich danych oraz otrzymania ich kopii,</w:t>
      </w:r>
      <w:r w:rsidR="00FA1E03">
        <w:br/>
      </w:r>
      <w:r w:rsidR="002F2C2C">
        <w:t>- do sprostowania (poprawiania) swoich danych,</w:t>
      </w:r>
      <w:r w:rsidR="00FA1E03">
        <w:br/>
      </w:r>
      <w:r w:rsidR="002F2C2C">
        <w:t>- do usunięcia danych osobowych,</w:t>
      </w:r>
      <w:r w:rsidR="00FA1E03">
        <w:br/>
      </w:r>
      <w:r w:rsidR="002F2C2C">
        <w:t>- do ograniczenia przetwarzania danych,</w:t>
      </w:r>
      <w:r w:rsidR="00FA1E03">
        <w:br/>
      </w:r>
      <w:r w:rsidR="002F2C2C">
        <w:t>7. Podanie danych osobowych jest dobrowolne, jednakże odmowa podania danych może skutkować odmową zawarcia umowy.</w:t>
      </w:r>
      <w:r w:rsidR="00D117BF">
        <w:br/>
      </w:r>
      <w:r w:rsidR="002F2C2C">
        <w:t>8. Przysługu</w:t>
      </w:r>
      <w:r w:rsidR="00D117BF">
        <w:t>j</w:t>
      </w:r>
      <w:r w:rsidR="002F2C2C">
        <w:t xml:space="preserve">e Pani/Panu skarga do organu nadzorczego, którym </w:t>
      </w:r>
      <w:r w:rsidR="00D117BF">
        <w:t>w</w:t>
      </w:r>
      <w:r w:rsidR="002F2C2C">
        <w:t xml:space="preserve"> Polsce jest Prezes Urzędu Ochrony Danych Osobowych.</w:t>
      </w:r>
      <w:r w:rsidR="00D117BF">
        <w:br/>
      </w:r>
      <w:r w:rsidR="002F2C2C">
        <w:t xml:space="preserve">9. W odniesieniu do danych osobowych przekazanych Administratorowi, decyzje nie będą podejmowane w sposób zautomatyzowany, stosownie do </w:t>
      </w:r>
      <w:r w:rsidR="00711035">
        <w:t xml:space="preserve">art. </w:t>
      </w:r>
      <w:r w:rsidR="002F2C2C">
        <w:t>22 R</w:t>
      </w:r>
      <w:r w:rsidR="00711035">
        <w:t>ODO</w:t>
      </w:r>
      <w:r w:rsidR="002F2C2C">
        <w:t>.</w:t>
      </w:r>
    </w:p>
    <w:sectPr w:rsidR="0011641C" w:rsidRPr="002F33B7" w:rsidSect="00BB14A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27C10" w14:textId="77777777" w:rsidR="00000000" w:rsidRDefault="002F33B7">
      <w:pPr>
        <w:spacing w:after="0" w:line="240" w:lineRule="auto"/>
      </w:pPr>
      <w:r>
        <w:separator/>
      </w:r>
    </w:p>
  </w:endnote>
  <w:endnote w:type="continuationSeparator" w:id="0">
    <w:p w14:paraId="2D36FB19" w14:textId="77777777" w:rsidR="00000000" w:rsidRDefault="002F3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6840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13ADC1" w14:textId="77777777" w:rsidR="00BB5DFC" w:rsidRDefault="0002416B">
            <w:pPr>
              <w:pStyle w:val="Stopka"/>
              <w:jc w:val="right"/>
            </w:pPr>
            <w:r w:rsidRPr="00EB10FC">
              <w:rPr>
                <w:rFonts w:ascii="Garamond" w:hAnsi="Garamond"/>
                <w:sz w:val="20"/>
                <w:szCs w:val="20"/>
              </w:rPr>
              <w:t xml:space="preserve">Strona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EB10FC">
              <w:rPr>
                <w:rFonts w:ascii="Garamond" w:hAnsi="Garamond"/>
                <w:sz w:val="20"/>
                <w:szCs w:val="20"/>
              </w:rPr>
              <w:t xml:space="preserve"> z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EFDB057" w14:textId="77777777" w:rsidR="00BB5DFC" w:rsidRDefault="002F3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3A096" w14:textId="77777777" w:rsidR="00000000" w:rsidRDefault="002F33B7">
      <w:pPr>
        <w:spacing w:after="0" w:line="240" w:lineRule="auto"/>
      </w:pPr>
      <w:r>
        <w:separator/>
      </w:r>
    </w:p>
  </w:footnote>
  <w:footnote w:type="continuationSeparator" w:id="0">
    <w:p w14:paraId="0C811832" w14:textId="77777777" w:rsidR="00000000" w:rsidRDefault="002F3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E589" w14:textId="77777777" w:rsidR="009D4231" w:rsidRDefault="0002416B" w:rsidP="00400E55">
    <w:pPr>
      <w:pStyle w:val="Nagwek"/>
      <w:tabs>
        <w:tab w:val="right" w:pos="9781"/>
      </w:tabs>
    </w:pPr>
    <w:r w:rsidRPr="003E4341">
      <w:rPr>
        <w:rFonts w:ascii="Calibri" w:hAnsi="Calibri" w:cs="Calibri"/>
        <w:noProof/>
      </w:rPr>
      <w:drawing>
        <wp:anchor distT="0" distB="0" distL="114300" distR="114300" simplePos="0" relativeHeight="251659264" behindDoc="0" locked="0" layoutInCell="1" allowOverlap="1" wp14:anchorId="352C7516" wp14:editId="0594A569">
          <wp:simplePos x="0" y="0"/>
          <wp:positionH relativeFrom="column">
            <wp:posOffset>-310101</wp:posOffset>
          </wp:positionH>
          <wp:positionV relativeFrom="paragraph">
            <wp:posOffset>78906</wp:posOffset>
          </wp:positionV>
          <wp:extent cx="6531610" cy="1624330"/>
          <wp:effectExtent l="0" t="0" r="0" b="1270"/>
          <wp:wrapThrough wrapText="bothSides">
            <wp:wrapPolygon edited="0">
              <wp:start x="0" y="0"/>
              <wp:lineTo x="0" y="21448"/>
              <wp:lineTo x="21545" y="21448"/>
              <wp:lineTo x="21545" y="0"/>
              <wp:lineTo x="0" y="0"/>
            </wp:wrapPolygon>
          </wp:wrapThrough>
          <wp:docPr id="1" name="Obraz 1" descr="Logo Muze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Muzeum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1610" cy="1624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5631A" w14:textId="77777777" w:rsidR="00161849" w:rsidRPr="00660EFF" w:rsidRDefault="002F33B7" w:rsidP="0003185F">
    <w:pPr>
      <w:jc w:val="both"/>
      <w:rPr>
        <w:rFonts w:ascii="Garamond" w:hAnsi="Garamond" w:cs="Times New Roman"/>
        <w:b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344A5"/>
    <w:multiLevelType w:val="hybridMultilevel"/>
    <w:tmpl w:val="931622A4"/>
    <w:lvl w:ilvl="0" w:tplc="EE7CA5A0">
      <w:start w:val="1"/>
      <w:numFmt w:val="decimal"/>
      <w:lvlText w:val="%1)"/>
      <w:lvlJc w:val="left"/>
      <w:pPr>
        <w:ind w:left="74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141D7"/>
    <w:multiLevelType w:val="hybridMultilevel"/>
    <w:tmpl w:val="12BAC888"/>
    <w:lvl w:ilvl="0" w:tplc="9F2A8F1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19115A"/>
    <w:multiLevelType w:val="hybridMultilevel"/>
    <w:tmpl w:val="AC20C3BE"/>
    <w:lvl w:ilvl="0" w:tplc="3B209B1E">
      <w:start w:val="1"/>
      <w:numFmt w:val="decimal"/>
      <w:lvlText w:val="%1."/>
      <w:lvlJc w:val="left"/>
      <w:pPr>
        <w:ind w:left="504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E3BF6"/>
    <w:multiLevelType w:val="hybridMultilevel"/>
    <w:tmpl w:val="FCA61898"/>
    <w:lvl w:ilvl="0" w:tplc="2684FAB8">
      <w:start w:val="1"/>
      <w:numFmt w:val="lowerLetter"/>
      <w:lvlText w:val="%1)"/>
      <w:lvlJc w:val="left"/>
      <w:pPr>
        <w:ind w:left="74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980327">
    <w:abstractNumId w:val="2"/>
  </w:num>
  <w:num w:numId="2" w16cid:durableId="1397701887">
    <w:abstractNumId w:val="3"/>
  </w:num>
  <w:num w:numId="3" w16cid:durableId="1286423810">
    <w:abstractNumId w:val="1"/>
  </w:num>
  <w:num w:numId="4" w16cid:durableId="603150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6B"/>
    <w:rsid w:val="0002416B"/>
    <w:rsid w:val="000B3153"/>
    <w:rsid w:val="0011641C"/>
    <w:rsid w:val="002F2C2C"/>
    <w:rsid w:val="002F33B7"/>
    <w:rsid w:val="003A1F01"/>
    <w:rsid w:val="00657D6E"/>
    <w:rsid w:val="00711035"/>
    <w:rsid w:val="00807B02"/>
    <w:rsid w:val="00A0687F"/>
    <w:rsid w:val="00B9124D"/>
    <w:rsid w:val="00BB5CD1"/>
    <w:rsid w:val="00BD09A8"/>
    <w:rsid w:val="00C96571"/>
    <w:rsid w:val="00D117BF"/>
    <w:rsid w:val="00E27865"/>
    <w:rsid w:val="00FA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C6AFE"/>
  <w15:chartTrackingRefBased/>
  <w15:docId w15:val="{148AC03C-B99C-42EE-8975-D76CA528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16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nhideWhenUsed/>
    <w:rsid w:val="00024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02416B"/>
  </w:style>
  <w:style w:type="paragraph" w:styleId="Stopka">
    <w:name w:val="footer"/>
    <w:basedOn w:val="Normalny"/>
    <w:link w:val="StopkaZnak"/>
    <w:uiPriority w:val="99"/>
    <w:unhideWhenUsed/>
    <w:rsid w:val="00024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416B"/>
  </w:style>
  <w:style w:type="paragraph" w:styleId="Akapitzlist">
    <w:name w:val="List Paragraph"/>
    <w:aliases w:val="Akapit z listą BS,L1,Numerowanie,List Paragraph,Akapit z listą5,maz_wyliczenie,opis dzialania,K-P_odwolanie,A_wyliczenie,Akapit z listą 1"/>
    <w:basedOn w:val="Normalny"/>
    <w:link w:val="AkapitzlistZnak"/>
    <w:uiPriority w:val="34"/>
    <w:qFormat/>
    <w:rsid w:val="0002416B"/>
    <w:pPr>
      <w:ind w:left="720"/>
      <w:contextualSpacing/>
    </w:pPr>
  </w:style>
  <w:style w:type="character" w:customStyle="1" w:styleId="AkapitzlistZnak">
    <w:name w:val="Akapit z listą Znak"/>
    <w:aliases w:val="Akapit z listą BS Znak,L1 Znak,Numerowanie Znak,List Paragraph Znak,Akapit z listą5 Znak,maz_wyliczenie Znak,opis dzialania Znak,K-P_odwolanie Znak,A_wyliczenie Znak,Akapit z listą 1 Znak"/>
    <w:link w:val="Akapitzlist"/>
    <w:uiPriority w:val="34"/>
    <w:locked/>
    <w:rsid w:val="0002416B"/>
  </w:style>
  <w:style w:type="paragraph" w:styleId="Bezodstpw">
    <w:name w:val="No Spacing"/>
    <w:uiPriority w:val="1"/>
    <w:qFormat/>
    <w:rsid w:val="0002416B"/>
    <w:pPr>
      <w:spacing w:after="0" w:line="240" w:lineRule="auto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Chrabonszcz</dc:creator>
  <cp:keywords/>
  <dc:description/>
  <cp:lastModifiedBy>Magdalena Chrabonszcz</cp:lastModifiedBy>
  <cp:revision>16</cp:revision>
  <dcterms:created xsi:type="dcterms:W3CDTF">2023-02-03T15:51:00Z</dcterms:created>
  <dcterms:modified xsi:type="dcterms:W3CDTF">2023-02-03T16:01:00Z</dcterms:modified>
</cp:coreProperties>
</file>